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85" w:rsidRDefault="007B3288">
      <w:r w:rsidRPr="007B3288">
        <w:rPr>
          <w:b/>
        </w:rPr>
        <w:t>Вопрос:</w:t>
      </w:r>
      <w:r>
        <w:t xml:space="preserve"> </w:t>
      </w:r>
      <w:r w:rsidRPr="007B3288">
        <w:t>Правильно я понимаю, что мы его</w:t>
      </w:r>
      <w:r>
        <w:t xml:space="preserve"> (гидроцилиндр)</w:t>
      </w:r>
      <w:r w:rsidRPr="007B3288">
        <w:t xml:space="preserve"> снимем и привезем к себе на производственную площадку?</w:t>
      </w:r>
    </w:p>
    <w:p w:rsidR="007B3288" w:rsidRDefault="007B3288">
      <w:r w:rsidRPr="007B3288">
        <w:rPr>
          <w:b/>
        </w:rPr>
        <w:t>Ответ:</w:t>
      </w:r>
      <w:r>
        <w:t xml:space="preserve"> </w:t>
      </w:r>
      <w:r w:rsidRPr="007B3288">
        <w:t>Снимать ничего не нужно, От Подрядчика нужна машина-длинномер, погрузка осуществляется силами Заказчика. Подрядчик перевозит к месту ремонта. Обратно такая же схема.</w:t>
      </w:r>
      <w:bookmarkStart w:id="0" w:name="_GoBack"/>
      <w:bookmarkEnd w:id="0"/>
    </w:p>
    <w:sectPr w:rsidR="007B3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85"/>
    <w:rsid w:val="00340F85"/>
    <w:rsid w:val="006F3B85"/>
    <w:rsid w:val="007B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D8E42"/>
  <w15:chartTrackingRefBased/>
  <w15:docId w15:val="{C13DB2E4-A3A6-4D96-9A79-5C41D77E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Засыпкина Лариса Васильевна</dc:creator>
  <cp:keywords/>
  <dc:description/>
  <cp:lastModifiedBy>Засыпкина Лариса Васильевна</cp:lastModifiedBy>
  <cp:revision>2</cp:revision>
  <dcterms:created xsi:type="dcterms:W3CDTF">2023-06-14T00:56:00Z</dcterms:created>
  <dcterms:modified xsi:type="dcterms:W3CDTF">2023-06-14T00:58:00Z</dcterms:modified>
</cp:coreProperties>
</file>